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8B076B" w:rsidRPr="00D63683" w:rsidTr="00FB7C4F">
        <w:tc>
          <w:tcPr>
            <w:tcW w:w="4818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B076B" w:rsidRPr="00CF68DD" w:rsidTr="00FB7C4F">
        <w:trPr>
          <w:trHeight w:val="1058"/>
        </w:trPr>
        <w:tc>
          <w:tcPr>
            <w:tcW w:w="4818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:rsidR="008B076B" w:rsidRPr="00CD2977" w:rsidRDefault="008B076B" w:rsidP="00FB7C4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B076B" w:rsidRPr="00D63683" w:rsidRDefault="008B076B" w:rsidP="00FB7C4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8B076B" w:rsidRPr="00D63683" w:rsidTr="00FB7C4F">
        <w:tc>
          <w:tcPr>
            <w:tcW w:w="4818" w:type="dxa"/>
          </w:tcPr>
          <w:p w:rsidR="008B076B" w:rsidRPr="00ED1EEA" w:rsidRDefault="00552C14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E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42201F">
              <w:t xml:space="preserve"> </w:t>
            </w:r>
            <w:r w:rsidR="0042201F" w:rsidRPr="0042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22.03.2023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 № _</w:t>
            </w:r>
            <w:r w:rsidR="0042201F">
              <w:t xml:space="preserve"> </w:t>
            </w:r>
            <w:r w:rsidR="0042201F" w:rsidRPr="0042201F">
              <w:rPr>
                <w:rFonts w:ascii="Times New Roman" w:eastAsia="Calibri" w:hAnsi="Times New Roman" w:cs="Times New Roman"/>
                <w:sz w:val="24"/>
                <w:szCs w:val="24"/>
              </w:rPr>
              <w:t>02-01-14/3381/</w:t>
            </w:r>
            <w:proofErr w:type="spellStart"/>
            <w:r w:rsidR="0042201F" w:rsidRPr="0042201F">
              <w:rPr>
                <w:rFonts w:ascii="Times New Roman" w:eastAsia="Calibri" w:hAnsi="Times New Roman" w:cs="Times New Roman"/>
                <w:sz w:val="24"/>
                <w:szCs w:val="24"/>
              </w:rPr>
              <w:t>дс</w:t>
            </w:r>
            <w:proofErr w:type="spellEnd"/>
            <w:r w:rsidR="0042201F" w:rsidRPr="0042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</w:p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</w:tcPr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Главные управления по образованию Брестского, Витебского, Минского, Могилевского облисполкомов</w:t>
      </w:r>
    </w:p>
    <w:p w:rsid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</w:p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Главные управления образования Гомельского, Гродненского облисполкомов</w:t>
      </w:r>
    </w:p>
    <w:p w:rsid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</w:p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Комитет по образованию</w:t>
      </w:r>
    </w:p>
    <w:p w:rsidR="00CC1FE5" w:rsidRPr="00CC1FE5" w:rsidRDefault="00CC1FE5" w:rsidP="00CC1FE5">
      <w:pPr>
        <w:spacing w:after="0" w:line="280" w:lineRule="exact"/>
        <w:ind w:left="4502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Мингорисполкома</w:t>
      </w:r>
    </w:p>
    <w:p w:rsidR="00CC1FE5" w:rsidRDefault="00CC1FE5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1FE5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</w:t>
      </w:r>
      <w:r w:rsidR="00ED1EEA">
        <w:rPr>
          <w:rFonts w:ascii="Times New Roman" w:hAnsi="Times New Roman"/>
          <w:sz w:val="30"/>
          <w:szCs w:val="30"/>
        </w:rPr>
        <w:t>формировании</w:t>
      </w:r>
      <w:r>
        <w:rPr>
          <w:rFonts w:ascii="Times New Roman" w:hAnsi="Times New Roman"/>
          <w:sz w:val="30"/>
          <w:szCs w:val="30"/>
        </w:rPr>
        <w:t xml:space="preserve"> профильных</w:t>
      </w:r>
    </w:p>
    <w:p w:rsidR="008B076B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классов профессиональной направленности</w:t>
      </w:r>
    </w:p>
    <w:p w:rsidR="008B076B" w:rsidRDefault="008B076B" w:rsidP="00C20C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D1EEA" w:rsidRDefault="00ED1EEA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148 Кодекса Республики Беларусь об образовании учреждение общего среднего образования </w:t>
      </w:r>
      <w:r w:rsidRPr="00ED1EEA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среднего образования может обеспечивать изучение отдельных учебных предметов, модулей на повышенном уровне</w:t>
      </w:r>
      <w:r w:rsidR="006C1A72" w:rsidRPr="006C1A72">
        <w:rPr>
          <w:rFonts w:ascii="Times New Roman" w:hAnsi="Times New Roman" w:cs="Times New Roman"/>
          <w:sz w:val="30"/>
          <w:szCs w:val="30"/>
        </w:rPr>
        <w:t xml:space="preserve"> </w:t>
      </w:r>
      <w:r w:rsidR="006C1A72" w:rsidRPr="00ED1EEA">
        <w:rPr>
          <w:rFonts w:ascii="Times New Roman" w:hAnsi="Times New Roman" w:cs="Times New Roman"/>
          <w:sz w:val="30"/>
          <w:szCs w:val="30"/>
        </w:rPr>
        <w:t>в рамках организации профильного обучения</w:t>
      </w:r>
      <w:r w:rsidRPr="00ED1EEA">
        <w:rPr>
          <w:rFonts w:ascii="Times New Roman" w:hAnsi="Times New Roman" w:cs="Times New Roman"/>
          <w:sz w:val="30"/>
          <w:szCs w:val="30"/>
        </w:rPr>
        <w:t>.</w:t>
      </w:r>
    </w:p>
    <w:p w:rsidR="00ED1EEA" w:rsidRDefault="006C1A72" w:rsidP="00ED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Конкретизация данной нормы приводится в </w:t>
      </w:r>
      <w:r w:rsidR="00ED1EEA">
        <w:rPr>
          <w:rFonts w:ascii="Times New Roman" w:hAnsi="Times New Roman" w:cs="Times New Roman"/>
          <w:sz w:val="30"/>
          <w:szCs w:val="30"/>
        </w:rPr>
        <w:t>Положени</w:t>
      </w:r>
      <w:r w:rsidR="00FC2360">
        <w:rPr>
          <w:rFonts w:ascii="Times New Roman" w:hAnsi="Times New Roman" w:cs="Times New Roman"/>
          <w:sz w:val="30"/>
          <w:szCs w:val="30"/>
        </w:rPr>
        <w:t>и</w:t>
      </w:r>
      <w:r w:rsidR="00ED1EEA">
        <w:rPr>
          <w:rFonts w:ascii="Times New Roman" w:hAnsi="Times New Roman" w:cs="Times New Roman"/>
          <w:sz w:val="30"/>
          <w:szCs w:val="30"/>
        </w:rPr>
        <w:t xml:space="preserve"> об учреждении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утвержденного постановлением Министерства образования Республики Беларусь от 19.09.2022 № 322</w:t>
      </w:r>
      <w:r w:rsidR="00FC2360">
        <w:rPr>
          <w:rFonts w:ascii="Times New Roman" w:hAnsi="Times New Roman" w:cs="Times New Roman"/>
          <w:sz w:val="30"/>
          <w:szCs w:val="30"/>
        </w:rPr>
        <w:t xml:space="preserve"> (далее – Положение об учреждении общего среднего образования)</w:t>
      </w:r>
      <w:r>
        <w:rPr>
          <w:rFonts w:ascii="Times New Roman" w:hAnsi="Times New Roman" w:cs="Times New Roman"/>
          <w:sz w:val="30"/>
          <w:szCs w:val="30"/>
        </w:rPr>
        <w:t xml:space="preserve">. Так, </w:t>
      </w:r>
      <w:r w:rsidR="00FC2360">
        <w:rPr>
          <w:rFonts w:ascii="Times New Roman" w:hAnsi="Times New Roman" w:cs="Times New Roman"/>
          <w:sz w:val="30"/>
          <w:szCs w:val="30"/>
        </w:rPr>
        <w:t xml:space="preserve">пунктом 36 Положения об учреждении общего среднего образования установлено,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ED1EEA"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</w:t>
      </w:r>
      <w:r w:rsidR="00ED1EEA" w:rsidRPr="00ED1EE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D1EEA" w:rsidRPr="00ED1EEA">
        <w:rPr>
          <w:rFonts w:ascii="Times New Roman" w:hAnsi="Times New Roman" w:cs="Times New Roman"/>
          <w:sz w:val="30"/>
          <w:szCs w:val="30"/>
        </w:rPr>
        <w:t>В проф</w:t>
      </w:r>
      <w:r>
        <w:rPr>
          <w:rFonts w:ascii="Times New Roman" w:hAnsi="Times New Roman" w:cs="Times New Roman"/>
          <w:sz w:val="30"/>
          <w:szCs w:val="30"/>
        </w:rPr>
        <w:t>ильных классах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 (группах) профессиональной направленности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="00ED1EEA"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 и других направленностей).</w:t>
      </w:r>
    </w:p>
    <w:p w:rsidR="003939BF" w:rsidRDefault="006C1A72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Начиная с 2015/2016 учебного года в</w:t>
      </w:r>
      <w:r w:rsidR="00A759DB">
        <w:rPr>
          <w:rFonts w:ascii="Times New Roman" w:hAnsi="Times New Roman" w:cs="Times New Roman"/>
          <w:sz w:val="30"/>
          <w:szCs w:val="30"/>
        </w:rPr>
        <w:t xml:space="preserve"> учреждениях общего среднего образования (далее – УОСО) функционируют </w:t>
      </w:r>
      <w:r w:rsidR="00E476E8"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="00A759DB">
        <w:rPr>
          <w:rFonts w:ascii="Times New Roman" w:hAnsi="Times New Roman" w:cs="Times New Roman"/>
          <w:sz w:val="30"/>
          <w:szCs w:val="30"/>
        </w:rPr>
        <w:t>классы профессиональной направленности: педагогической, спортивно-педагогической, аграрной, военно-патриотической.</w:t>
      </w:r>
      <w:r w:rsidR="006F19F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39BF" w:rsidRDefault="003939BF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2022 году </w:t>
      </w:r>
      <w:r w:rsidRPr="003939BF">
        <w:rPr>
          <w:rFonts w:ascii="Times New Roman" w:hAnsi="Times New Roman" w:cs="Times New Roman"/>
          <w:sz w:val="30"/>
          <w:szCs w:val="30"/>
        </w:rPr>
        <w:t>постановлением Министерства образования Республики Беларусь от 18.07.2022 № 192</w:t>
      </w:r>
      <w:r>
        <w:rPr>
          <w:rFonts w:ascii="Times New Roman" w:hAnsi="Times New Roman" w:cs="Times New Roman"/>
          <w:sz w:val="30"/>
          <w:szCs w:val="30"/>
        </w:rPr>
        <w:t xml:space="preserve"> утверждена учебная программа факультативных занятий </w:t>
      </w:r>
      <w:r w:rsidRPr="003939BF">
        <w:rPr>
          <w:rFonts w:ascii="Times New Roman" w:hAnsi="Times New Roman" w:cs="Times New Roman"/>
          <w:sz w:val="30"/>
          <w:szCs w:val="30"/>
        </w:rPr>
        <w:t xml:space="preserve">«В мире техники и технологий: выбираем </w:t>
      </w:r>
      <w:r w:rsidRPr="003939BF">
        <w:rPr>
          <w:rFonts w:ascii="Times New Roman" w:hAnsi="Times New Roman" w:cs="Times New Roman"/>
          <w:sz w:val="30"/>
          <w:szCs w:val="30"/>
        </w:rPr>
        <w:lastRenderedPageBreak/>
        <w:t>инженерную профессию»</w:t>
      </w:r>
      <w:r>
        <w:rPr>
          <w:rFonts w:ascii="Times New Roman" w:hAnsi="Times New Roman" w:cs="Times New Roman"/>
          <w:sz w:val="30"/>
          <w:szCs w:val="30"/>
        </w:rPr>
        <w:t>, предназначенная для освоения учащимися профильных классов инженерной направленности.</w:t>
      </w:r>
      <w:r w:rsidRPr="00393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9FA" w:rsidRDefault="006F19FA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Считаем необходимым обеспечить единые подходы к открытию, функционированию и зачислению учащихся в классы профессиональной направленности.</w:t>
      </w:r>
    </w:p>
    <w:p w:rsidR="00F20AC6" w:rsidRPr="00F20AC6" w:rsidRDefault="00F20AC6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20AC6">
        <w:rPr>
          <w:rFonts w:ascii="Times New Roman" w:hAnsi="Times New Roman"/>
          <w:b/>
          <w:sz w:val="30"/>
          <w:szCs w:val="30"/>
        </w:rPr>
        <w:t xml:space="preserve">Особенности формирования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профильных </w:t>
      </w:r>
      <w:r w:rsidRPr="00F20AC6">
        <w:rPr>
          <w:rFonts w:ascii="Times New Roman" w:hAnsi="Times New Roman"/>
          <w:b/>
          <w:sz w:val="30"/>
          <w:szCs w:val="30"/>
        </w:rPr>
        <w:t>классов профессиональной направленности</w:t>
      </w:r>
    </w:p>
    <w:p w:rsidR="00484515" w:rsidRPr="003C246F" w:rsidRDefault="00484515" w:rsidP="0048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C246F">
        <w:rPr>
          <w:rFonts w:ascii="Times New Roman" w:eastAsia="Times New Roman" w:hAnsi="Times New Roman" w:cs="Times New Roman"/>
          <w:sz w:val="30"/>
          <w:szCs w:val="30"/>
          <w:lang w:val="be-BY"/>
        </w:rPr>
        <w:t>Профильные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классы профессиональной направленности создаются в соответствии с приказом учредителя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(решением районного (городского) исполнительного комитета), которым утверждается сеть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на очередной учебный год.</w:t>
      </w:r>
    </w:p>
    <w:p w:rsidR="00484515" w:rsidRPr="00FC2360" w:rsidRDefault="00484515" w:rsidP="004845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/>
        </w:rPr>
      </w:pP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В случае, если в учреждении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>отсутствует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возможност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сформировать профильный класс профессиональной направленности, возможно формирование профильной группы из числа учащихся разных классов одной параллели и из числа учащихся различных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района (города)</w:t>
      </w:r>
      <w:r w:rsidR="00FC2360">
        <w:rPr>
          <w:rFonts w:ascii="Times New Roman" w:eastAsia="Times New Roman" w:hAnsi="Times New Roman" w:cs="Times New Roman"/>
          <w:sz w:val="30"/>
          <w:szCs w:val="30"/>
        </w:rPr>
        <w:t xml:space="preserve"> (пункт 50 Положения об учреждении общего среднего образования).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В этом случае состав группы (класса) для проведения факультативных занятий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профессиональной направленности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утверждается</w:t>
      </w:r>
      <w:r w:rsidRPr="002621D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приказом руководителя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, на базе которого организуется проведение соответствующих факультативных занятий</w:t>
      </w:r>
      <w:r w:rsidR="00FC236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63A9" w:rsidRDefault="00EA76D5" w:rsidP="004C63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Учащиеся, обучающиеся</w:t>
      </w:r>
      <w:r w:rsidR="00E476E8">
        <w:rPr>
          <w:rFonts w:ascii="Times New Roman" w:hAnsi="Times New Roman"/>
          <w:sz w:val="30"/>
          <w:szCs w:val="30"/>
        </w:rPr>
        <w:t xml:space="preserve"> в профильных </w:t>
      </w:r>
      <w:r>
        <w:rPr>
          <w:rFonts w:ascii="Times New Roman" w:hAnsi="Times New Roman"/>
          <w:sz w:val="30"/>
          <w:szCs w:val="30"/>
        </w:rPr>
        <w:t xml:space="preserve">классах профессиональной направленности, в рамках учебных часов, предусмотренных типовым учебным планом общего среднего образования,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направленности, утвержденную Министерством образования. </w:t>
      </w:r>
    </w:p>
    <w:p w:rsidR="00FC2360" w:rsidRDefault="00EA76D5" w:rsidP="004C63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Зачисление учащихся в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 xml:space="preserve"> </w:t>
      </w:r>
      <w:r w:rsidR="00E476E8">
        <w:rPr>
          <w:rFonts w:ascii="Times New Roman" w:hAnsi="Times New Roman"/>
          <w:sz w:val="30"/>
          <w:szCs w:val="30"/>
        </w:rPr>
        <w:t xml:space="preserve">профильный класс </w:t>
      </w:r>
      <w:r>
        <w:rPr>
          <w:rFonts w:ascii="Times New Roman" w:hAnsi="Times New Roman"/>
          <w:sz w:val="30"/>
          <w:szCs w:val="30"/>
        </w:rPr>
        <w:t>профессиональной направленности</w:t>
      </w:r>
      <w:r w:rsidR="00FC2360">
        <w:rPr>
          <w:rFonts w:ascii="Times New Roman" w:hAnsi="Times New Roman"/>
          <w:sz w:val="30"/>
          <w:szCs w:val="30"/>
        </w:rPr>
        <w:t xml:space="preserve"> осуществляется в соответствии </w:t>
      </w:r>
      <w:r w:rsidR="004C63A9">
        <w:rPr>
          <w:rFonts w:ascii="Times New Roman" w:hAnsi="Times New Roman"/>
          <w:sz w:val="30"/>
          <w:szCs w:val="30"/>
        </w:rPr>
        <w:t xml:space="preserve">с </w:t>
      </w:r>
      <w:r w:rsidR="00C32B49">
        <w:rPr>
          <w:rFonts w:ascii="Times New Roman" w:hAnsi="Times New Roman"/>
          <w:sz w:val="30"/>
          <w:szCs w:val="30"/>
        </w:rPr>
        <w:t>П</w:t>
      </w:r>
      <w:r w:rsidR="00C32B49" w:rsidRPr="004C63A9">
        <w:rPr>
          <w:rFonts w:ascii="Times New Roman" w:hAnsi="Times New Roman"/>
          <w:sz w:val="30"/>
          <w:szCs w:val="30"/>
        </w:rPr>
        <w:t>равила</w:t>
      </w:r>
      <w:r w:rsidR="00C32B49">
        <w:rPr>
          <w:rFonts w:ascii="Times New Roman" w:hAnsi="Times New Roman"/>
          <w:sz w:val="30"/>
          <w:szCs w:val="30"/>
        </w:rPr>
        <w:t xml:space="preserve">ми </w:t>
      </w:r>
      <w:r w:rsidR="00C32B49"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 w:rsidR="00C32B49">
        <w:rPr>
          <w:rFonts w:ascii="Times New Roman" w:hAnsi="Times New Roman"/>
          <w:sz w:val="30"/>
          <w:szCs w:val="30"/>
        </w:rPr>
        <w:t xml:space="preserve">гимназиях, </w:t>
      </w:r>
      <w:r w:rsidR="004C63A9">
        <w:rPr>
          <w:rFonts w:ascii="Times New Roman" w:hAnsi="Times New Roman"/>
          <w:sz w:val="30"/>
          <w:szCs w:val="30"/>
        </w:rPr>
        <w:t>П</w:t>
      </w:r>
      <w:r w:rsidR="004C63A9" w:rsidRPr="004C63A9">
        <w:rPr>
          <w:rFonts w:ascii="Times New Roman" w:hAnsi="Times New Roman"/>
          <w:sz w:val="30"/>
          <w:szCs w:val="30"/>
        </w:rPr>
        <w:t>равила</w:t>
      </w:r>
      <w:r w:rsidR="004C63A9">
        <w:rPr>
          <w:rFonts w:ascii="Times New Roman" w:hAnsi="Times New Roman"/>
          <w:sz w:val="30"/>
          <w:szCs w:val="30"/>
        </w:rPr>
        <w:t xml:space="preserve">ми </w:t>
      </w:r>
      <w:r w:rsidR="004C63A9"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 w:rsidR="004C63A9">
        <w:rPr>
          <w:rFonts w:ascii="Times New Roman" w:hAnsi="Times New Roman"/>
          <w:sz w:val="30"/>
          <w:szCs w:val="30"/>
        </w:rPr>
        <w:t xml:space="preserve">, утвержденных постановлением Министерства образования Республики Беларусь от </w:t>
      </w:r>
      <w:r w:rsidR="004C63A9" w:rsidRPr="004C63A9">
        <w:rPr>
          <w:rFonts w:ascii="Times New Roman" w:hAnsi="Times New Roman"/>
          <w:sz w:val="30"/>
          <w:szCs w:val="30"/>
        </w:rPr>
        <w:t xml:space="preserve">17.08.2022 </w:t>
      </w:r>
      <w:r w:rsidR="004C63A9">
        <w:rPr>
          <w:rFonts w:ascii="Times New Roman" w:hAnsi="Times New Roman"/>
          <w:sz w:val="30"/>
          <w:szCs w:val="30"/>
        </w:rPr>
        <w:t>№</w:t>
      </w:r>
      <w:r w:rsidR="004C63A9" w:rsidRPr="004C63A9">
        <w:rPr>
          <w:rFonts w:ascii="Times New Roman" w:hAnsi="Times New Roman"/>
          <w:sz w:val="30"/>
          <w:szCs w:val="30"/>
        </w:rPr>
        <w:t xml:space="preserve"> 269</w:t>
      </w:r>
      <w:r w:rsidR="004C63A9">
        <w:rPr>
          <w:rFonts w:ascii="Times New Roman" w:hAnsi="Times New Roman"/>
          <w:sz w:val="30"/>
          <w:szCs w:val="30"/>
        </w:rPr>
        <w:t xml:space="preserve"> «О</w:t>
      </w:r>
      <w:r w:rsidR="004C63A9" w:rsidRPr="004C63A9">
        <w:rPr>
          <w:rFonts w:ascii="Times New Roman" w:hAnsi="Times New Roman"/>
          <w:sz w:val="30"/>
          <w:szCs w:val="30"/>
        </w:rPr>
        <w:t xml:space="preserve"> приеме лиц для получения общего среднего образования в гимназиях, средних школах</w:t>
      </w:r>
      <w:r w:rsidR="004C63A9">
        <w:rPr>
          <w:rFonts w:ascii="Times New Roman" w:hAnsi="Times New Roman"/>
          <w:sz w:val="30"/>
          <w:szCs w:val="30"/>
        </w:rPr>
        <w:t>»</w:t>
      </w:r>
      <w:r w:rsidR="0034770E">
        <w:rPr>
          <w:rFonts w:ascii="Times New Roman" w:hAnsi="Times New Roman"/>
          <w:sz w:val="30"/>
          <w:szCs w:val="30"/>
        </w:rPr>
        <w:t xml:space="preserve"> (далее – П</w:t>
      </w:r>
      <w:r w:rsidR="0034770E" w:rsidRPr="004C63A9">
        <w:rPr>
          <w:rFonts w:ascii="Times New Roman" w:hAnsi="Times New Roman"/>
          <w:sz w:val="30"/>
          <w:szCs w:val="30"/>
        </w:rPr>
        <w:t>равила</w:t>
      </w:r>
      <w:r w:rsidR="0034770E">
        <w:rPr>
          <w:rFonts w:ascii="Times New Roman" w:hAnsi="Times New Roman"/>
          <w:sz w:val="30"/>
          <w:szCs w:val="30"/>
        </w:rPr>
        <w:t xml:space="preserve"> </w:t>
      </w:r>
      <w:r w:rsidR="0034770E"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 w:rsidR="0034770E">
        <w:rPr>
          <w:rFonts w:ascii="Times New Roman" w:hAnsi="Times New Roman"/>
          <w:sz w:val="30"/>
          <w:szCs w:val="30"/>
        </w:rPr>
        <w:t>гимназиях, П</w:t>
      </w:r>
      <w:r w:rsidR="0034770E" w:rsidRPr="004C63A9">
        <w:rPr>
          <w:rFonts w:ascii="Times New Roman" w:hAnsi="Times New Roman"/>
          <w:sz w:val="30"/>
          <w:szCs w:val="30"/>
        </w:rPr>
        <w:t>равила</w:t>
      </w:r>
      <w:r w:rsidR="0034770E">
        <w:rPr>
          <w:rFonts w:ascii="Times New Roman" w:hAnsi="Times New Roman"/>
          <w:sz w:val="30"/>
          <w:szCs w:val="30"/>
        </w:rPr>
        <w:t xml:space="preserve"> </w:t>
      </w:r>
      <w:r w:rsidR="0034770E"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 w:rsidR="0034770E">
        <w:rPr>
          <w:rFonts w:ascii="Times New Roman" w:hAnsi="Times New Roman"/>
          <w:sz w:val="30"/>
          <w:szCs w:val="30"/>
        </w:rPr>
        <w:t>)</w:t>
      </w:r>
      <w:r w:rsidR="002C561B">
        <w:rPr>
          <w:rFonts w:ascii="Times New Roman" w:hAnsi="Times New Roman"/>
          <w:sz w:val="30"/>
          <w:szCs w:val="30"/>
        </w:rPr>
        <w:t xml:space="preserve">. </w:t>
      </w:r>
    </w:p>
    <w:p w:rsidR="003D40B0" w:rsidRPr="003D40B0" w:rsidRDefault="003D40B0" w:rsidP="003D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0B0">
        <w:rPr>
          <w:rFonts w:ascii="Times New Roman" w:hAnsi="Times New Roman" w:cs="Times New Roman"/>
          <w:sz w:val="30"/>
          <w:szCs w:val="30"/>
        </w:rPr>
        <w:t xml:space="preserve">Изучение учебных предметов на повышенном уровне </w:t>
      </w:r>
      <w:r>
        <w:rPr>
          <w:rFonts w:ascii="Times New Roman" w:hAnsi="Times New Roman" w:cs="Times New Roman"/>
          <w:sz w:val="30"/>
          <w:szCs w:val="30"/>
        </w:rPr>
        <w:t>осуществляется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режиме пятидневной учебной недели, а </w:t>
      </w:r>
      <w:r>
        <w:rPr>
          <w:rFonts w:ascii="Times New Roman" w:hAnsi="Times New Roman" w:cs="Times New Roman"/>
          <w:sz w:val="30"/>
          <w:szCs w:val="30"/>
        </w:rPr>
        <w:t>освоение учебной программы</w:t>
      </w:r>
      <w:r w:rsidRPr="003D40B0">
        <w:rPr>
          <w:rFonts w:ascii="Times New Roman" w:hAnsi="Times New Roman" w:cs="Times New Roman"/>
          <w:sz w:val="30"/>
          <w:szCs w:val="30"/>
        </w:rPr>
        <w:t xml:space="preserve"> факультатив</w:t>
      </w:r>
      <w:r>
        <w:rPr>
          <w:rFonts w:ascii="Times New Roman" w:hAnsi="Times New Roman" w:cs="Times New Roman"/>
          <w:sz w:val="30"/>
          <w:szCs w:val="30"/>
        </w:rPr>
        <w:t>ного занятия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профессиональной направленности может быть организовано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шестой школьный день. </w:t>
      </w:r>
    </w:p>
    <w:p w:rsidR="00937397" w:rsidRDefault="00937397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При заполнении бланка аттестата об общем среднем образовании, выдаваемого учащемуся профильного класса (группы) профессиональной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направленности (при условии освоения учащимся в полном объеме содержания профильных учебных предметов, учебной программы факультативных занятий профессиональной направленности), </w:t>
      </w:r>
      <w:r w:rsidRPr="003C246F">
        <w:rPr>
          <w:rFonts w:ascii="Times New Roman" w:hAnsi="Times New Roman" w:cs="Times New Roman"/>
          <w:sz w:val="30"/>
          <w:szCs w:val="30"/>
        </w:rPr>
        <w:t>без выставления отметок производится запись названия усвоенной учебной программы факультативных занятий (например</w:t>
      </w:r>
      <w:r w:rsidR="00FB35EF">
        <w:rPr>
          <w:rFonts w:ascii="Times New Roman" w:hAnsi="Times New Roman" w:cs="Times New Roman"/>
          <w:sz w:val="30"/>
          <w:szCs w:val="30"/>
        </w:rPr>
        <w:t>:</w:t>
      </w:r>
      <w:r w:rsidRPr="003C246F">
        <w:rPr>
          <w:rFonts w:ascii="Times New Roman" w:hAnsi="Times New Roman" w:cs="Times New Roman"/>
          <w:sz w:val="30"/>
          <w:szCs w:val="30"/>
        </w:rPr>
        <w:t xml:space="preserve">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«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>успешно у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сво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 xml:space="preserve">ил(а)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учебн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программ</w:t>
      </w:r>
      <w:r w:rsidR="00FB35E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факультативного занятия «Введение в педагогическую профессию. 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класс») </w:t>
      </w:r>
      <w:r w:rsidRPr="003C246F">
        <w:rPr>
          <w:rFonts w:ascii="Times New Roman" w:hAnsi="Times New Roman" w:cs="Times New Roman"/>
          <w:sz w:val="30"/>
          <w:szCs w:val="30"/>
        </w:rPr>
        <w:t>и названий учебных предметов</w:t>
      </w:r>
      <w:r w:rsidR="00FB35EF">
        <w:rPr>
          <w:rFonts w:ascii="Times New Roman" w:hAnsi="Times New Roman" w:cs="Times New Roman"/>
          <w:sz w:val="30"/>
          <w:szCs w:val="30"/>
        </w:rPr>
        <w:t>, изученных на повышенном уровне</w:t>
      </w:r>
      <w:r w:rsidRPr="003C246F">
        <w:rPr>
          <w:rFonts w:ascii="Times New Roman" w:hAnsi="Times New Roman" w:cs="Times New Roman"/>
          <w:sz w:val="30"/>
          <w:szCs w:val="30"/>
        </w:rPr>
        <w:t xml:space="preserve"> (применение 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положения пункта 1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 xml:space="preserve">Инструкции </w:t>
      </w:r>
      <w:r w:rsidR="00E24FE1" w:rsidRPr="00E24FE1">
        <w:rPr>
          <w:rFonts w:ascii="Times New Roman" w:hAnsi="Times New Roman" w:cs="Times New Roman"/>
          <w:sz w:val="30"/>
          <w:szCs w:val="30"/>
          <w:lang w:val="be-BY"/>
        </w:rPr>
        <w:t>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</w:t>
      </w:r>
      <w:r w:rsidRPr="00E24FE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 xml:space="preserve"> утвержденной постановлением Министерства образования Республики Беларусь от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19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.0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 xml:space="preserve"> № </w:t>
      </w:r>
      <w:r w:rsidR="00E24FE1">
        <w:rPr>
          <w:rFonts w:ascii="Times New Roman" w:hAnsi="Times New Roman" w:cs="Times New Roman"/>
          <w:sz w:val="30"/>
          <w:szCs w:val="30"/>
          <w:lang w:val="be-BY"/>
        </w:rPr>
        <w:t>27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4).</w:t>
      </w:r>
    </w:p>
    <w:p w:rsidR="00762D2A" w:rsidRPr="003C246F" w:rsidRDefault="003939BF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настоящее время в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ыпускники профильных классов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>профессиональной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направленности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(кроме профильных классов инженерной направленности)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>имеют право на льготы п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ри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>зачислении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 xml:space="preserve"> в учреждения высшего образования </w:t>
      </w:r>
      <w:r w:rsidR="00762D2A">
        <w:rPr>
          <w:rFonts w:ascii="Times New Roman" w:hAnsi="Times New Roman" w:cs="Times New Roman"/>
          <w:sz w:val="30"/>
          <w:szCs w:val="30"/>
          <w:lang w:val="be-BY"/>
        </w:rPr>
        <w:t xml:space="preserve">в соответствиис пунктами </w:t>
      </w:r>
      <w:r w:rsidR="00E17009">
        <w:rPr>
          <w:rFonts w:ascii="Times New Roman" w:hAnsi="Times New Roman" w:cs="Times New Roman"/>
          <w:sz w:val="30"/>
          <w:szCs w:val="30"/>
          <w:lang w:val="be-BY"/>
        </w:rPr>
        <w:t xml:space="preserve">23, 24, 26, 27 </w:t>
      </w:r>
      <w:r w:rsidR="00762D2A" w:rsidRPr="00762D2A">
        <w:rPr>
          <w:rFonts w:ascii="Times New Roman" w:hAnsi="Times New Roman" w:cs="Times New Roman"/>
          <w:sz w:val="30"/>
          <w:szCs w:val="30"/>
          <w:lang w:val="be-BY"/>
        </w:rPr>
        <w:t>Правил приема лиц для получения общего высшего и специального высшего образования, утвержденных Указом Президента Республики Беларусь от 27.01.2022 № 23 (в редакции Указа Президента Республики Беларусь 03.01.2023 № 2).</w:t>
      </w:r>
    </w:p>
    <w:p w:rsidR="00345DEC" w:rsidRPr="00345DEC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5DEC">
        <w:rPr>
          <w:rFonts w:ascii="Times New Roman" w:hAnsi="Times New Roman"/>
          <w:b/>
          <w:sz w:val="30"/>
          <w:szCs w:val="30"/>
        </w:rPr>
        <w:t xml:space="preserve">Требования, предъявляемые к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профильным </w:t>
      </w:r>
      <w:r w:rsidRPr="00345DEC">
        <w:rPr>
          <w:rFonts w:ascii="Times New Roman" w:hAnsi="Times New Roman"/>
          <w:b/>
          <w:sz w:val="30"/>
          <w:szCs w:val="30"/>
        </w:rPr>
        <w:t>классам профессиональной направленности</w:t>
      </w:r>
    </w:p>
    <w:p w:rsidR="00EA76D5" w:rsidRPr="00EA76D5" w:rsidRDefault="009F581B" w:rsidP="00F20AC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п</w:t>
      </w:r>
      <w:r w:rsidR="00EA76D5" w:rsidRPr="00EA76D5">
        <w:rPr>
          <w:rFonts w:ascii="Times New Roman" w:hAnsi="Times New Roman"/>
          <w:i/>
          <w:sz w:val="30"/>
          <w:szCs w:val="30"/>
        </w:rPr>
        <w:t>едагогической направленности</w:t>
      </w:r>
    </w:p>
    <w:p w:rsidR="00E858C5" w:rsidRDefault="00E858C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Ориентация на получение педагогическ</w:t>
      </w:r>
      <w:r w:rsidR="00BB10D5">
        <w:rPr>
          <w:rFonts w:ascii="Times New Roman" w:hAnsi="Times New Roman"/>
          <w:sz w:val="30"/>
          <w:szCs w:val="30"/>
        </w:rPr>
        <w:t>их</w:t>
      </w:r>
      <w:r>
        <w:rPr>
          <w:rFonts w:ascii="Times New Roman" w:hAnsi="Times New Roman"/>
          <w:sz w:val="30"/>
          <w:szCs w:val="30"/>
        </w:rPr>
        <w:t xml:space="preserve"> специальност</w:t>
      </w:r>
      <w:r w:rsidR="00BB10D5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>.</w:t>
      </w:r>
    </w:p>
    <w:p w:rsidR="00903CB8" w:rsidRDefault="00903CB8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66C">
        <w:rPr>
          <w:rFonts w:ascii="Times New Roman" w:hAnsi="Times New Roman"/>
          <w:sz w:val="30"/>
          <w:szCs w:val="30"/>
        </w:rPr>
        <w:t xml:space="preserve">Зачисление на основании конкурса: средний балл свидетельства об общем базовом образовании </w:t>
      </w:r>
      <w:r w:rsidRPr="00E24FE1">
        <w:rPr>
          <w:rFonts w:ascii="Times New Roman" w:hAnsi="Times New Roman"/>
          <w:sz w:val="30"/>
          <w:szCs w:val="30"/>
        </w:rPr>
        <w:t xml:space="preserve">не ниже </w:t>
      </w:r>
      <w:r w:rsidR="0056566C" w:rsidRPr="00E24FE1">
        <w:rPr>
          <w:rFonts w:ascii="Times New Roman" w:hAnsi="Times New Roman"/>
          <w:sz w:val="30"/>
          <w:szCs w:val="30"/>
        </w:rPr>
        <w:t>7</w:t>
      </w:r>
      <w:r w:rsidRPr="00E24FE1">
        <w:rPr>
          <w:rFonts w:ascii="Times New Roman" w:hAnsi="Times New Roman"/>
          <w:sz w:val="30"/>
          <w:szCs w:val="30"/>
        </w:rPr>
        <w:t xml:space="preserve"> баллов и</w:t>
      </w:r>
      <w:r w:rsidRPr="0056566C">
        <w:rPr>
          <w:rFonts w:ascii="Times New Roman" w:hAnsi="Times New Roman"/>
          <w:sz w:val="30"/>
          <w:szCs w:val="30"/>
        </w:rPr>
        <w:t xml:space="preserve"> отметки по учебным предметам, которые будут изучаться на повышенном уровне</w:t>
      </w:r>
      <w:r w:rsidR="00BF7177" w:rsidRPr="0056566C">
        <w:rPr>
          <w:rFonts w:ascii="Times New Roman" w:hAnsi="Times New Roman"/>
          <w:sz w:val="30"/>
          <w:szCs w:val="30"/>
        </w:rPr>
        <w:t>,</w:t>
      </w:r>
      <w:r w:rsidRPr="0056566C">
        <w:rPr>
          <w:rFonts w:ascii="Times New Roman" w:hAnsi="Times New Roman"/>
          <w:sz w:val="30"/>
          <w:szCs w:val="30"/>
        </w:rPr>
        <w:t xml:space="preserve"> не ниже 7</w:t>
      </w:r>
      <w:r w:rsidR="00E476E8" w:rsidRPr="0056566C">
        <w:rPr>
          <w:rFonts w:ascii="Times New Roman" w:hAnsi="Times New Roman"/>
          <w:sz w:val="30"/>
          <w:szCs w:val="30"/>
        </w:rPr>
        <w:t> </w:t>
      </w:r>
      <w:r w:rsidRPr="0056566C">
        <w:rPr>
          <w:rFonts w:ascii="Times New Roman" w:hAnsi="Times New Roman"/>
          <w:sz w:val="30"/>
          <w:szCs w:val="30"/>
        </w:rPr>
        <w:t>баллов</w:t>
      </w:r>
      <w:r w:rsidR="002C561B">
        <w:rPr>
          <w:rFonts w:ascii="Times New Roman" w:hAnsi="Times New Roman"/>
          <w:sz w:val="30"/>
          <w:szCs w:val="30"/>
        </w:rPr>
        <w:t xml:space="preserve"> (часть первая пункта 10 </w:t>
      </w:r>
      <w:r w:rsidR="009F581B">
        <w:rPr>
          <w:rFonts w:ascii="Times New Roman" w:hAnsi="Times New Roman"/>
          <w:sz w:val="30"/>
          <w:szCs w:val="30"/>
        </w:rPr>
        <w:t>П</w:t>
      </w:r>
      <w:r w:rsidR="009F581B" w:rsidRPr="004C63A9">
        <w:rPr>
          <w:rFonts w:ascii="Times New Roman" w:hAnsi="Times New Roman"/>
          <w:sz w:val="30"/>
          <w:szCs w:val="30"/>
        </w:rPr>
        <w:t>равил</w:t>
      </w:r>
      <w:r w:rsidR="009F581B">
        <w:rPr>
          <w:rFonts w:ascii="Times New Roman" w:hAnsi="Times New Roman"/>
          <w:sz w:val="30"/>
          <w:szCs w:val="30"/>
        </w:rPr>
        <w:t xml:space="preserve"> </w:t>
      </w:r>
      <w:r w:rsidR="009F581B"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 w:rsidR="009F581B">
        <w:rPr>
          <w:rFonts w:ascii="Times New Roman" w:hAnsi="Times New Roman"/>
          <w:sz w:val="30"/>
          <w:szCs w:val="30"/>
        </w:rPr>
        <w:t>гимназиях, часть первая пункта 10 П</w:t>
      </w:r>
      <w:r w:rsidR="009F581B" w:rsidRPr="004C63A9">
        <w:rPr>
          <w:rFonts w:ascii="Times New Roman" w:hAnsi="Times New Roman"/>
          <w:sz w:val="30"/>
          <w:szCs w:val="30"/>
        </w:rPr>
        <w:t>равил</w:t>
      </w:r>
      <w:r w:rsidR="009F581B">
        <w:rPr>
          <w:rFonts w:ascii="Times New Roman" w:hAnsi="Times New Roman"/>
          <w:sz w:val="30"/>
          <w:szCs w:val="30"/>
        </w:rPr>
        <w:t xml:space="preserve"> </w:t>
      </w:r>
      <w:r w:rsidR="009F581B"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 w:rsidR="002C561B">
        <w:rPr>
          <w:rFonts w:ascii="Times New Roman" w:hAnsi="Times New Roman"/>
          <w:sz w:val="30"/>
          <w:szCs w:val="30"/>
        </w:rPr>
        <w:t>)</w:t>
      </w:r>
      <w:r w:rsidR="009F581B">
        <w:rPr>
          <w:rFonts w:ascii="Times New Roman" w:hAnsi="Times New Roman"/>
          <w:sz w:val="30"/>
          <w:szCs w:val="30"/>
        </w:rPr>
        <w:t>.</w:t>
      </w:r>
    </w:p>
    <w:p w:rsidR="00345DEC" w:rsidRPr="00903CB8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могут изучаться любые учебные предметы в рамках типового учебного плана</w:t>
      </w:r>
      <w:r w:rsidR="006F2567">
        <w:rPr>
          <w:rFonts w:ascii="Times New Roman" w:hAnsi="Times New Roman"/>
          <w:sz w:val="30"/>
          <w:szCs w:val="30"/>
        </w:rPr>
        <w:t xml:space="preserve"> общего среднего образования</w:t>
      </w:r>
      <w:r w:rsidRPr="00903CB8">
        <w:rPr>
          <w:rFonts w:ascii="Times New Roman" w:hAnsi="Times New Roman"/>
          <w:sz w:val="30"/>
          <w:szCs w:val="30"/>
        </w:rPr>
        <w:t>. Как правило, это те учебные предметы, учителем которого планиру</w:t>
      </w:r>
      <w:r w:rsidR="00903CB8" w:rsidRPr="00903CB8">
        <w:rPr>
          <w:rFonts w:ascii="Times New Roman" w:hAnsi="Times New Roman"/>
          <w:sz w:val="30"/>
          <w:szCs w:val="30"/>
        </w:rPr>
        <w:t>ется</w:t>
      </w:r>
      <w:r w:rsidRPr="00903CB8">
        <w:rPr>
          <w:rFonts w:ascii="Times New Roman" w:hAnsi="Times New Roman"/>
          <w:sz w:val="30"/>
          <w:szCs w:val="30"/>
        </w:rPr>
        <w:t xml:space="preserve"> стать в будущем.</w:t>
      </w:r>
    </w:p>
    <w:p w:rsidR="00BB10D5" w:rsidRPr="00D34A59" w:rsidRDefault="00903CB8" w:rsidP="00D3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</w:t>
      </w:r>
      <w:r w:rsidR="00EA76D5" w:rsidRPr="00903CB8">
        <w:rPr>
          <w:rFonts w:ascii="Times New Roman" w:hAnsi="Times New Roman"/>
          <w:sz w:val="30"/>
          <w:szCs w:val="30"/>
        </w:rPr>
        <w:t>своение учебной программы факультативного занятия «</w:t>
      </w:r>
      <w:r w:rsidRPr="00903CB8">
        <w:rPr>
          <w:rFonts w:ascii="Times New Roman" w:eastAsia="Calibri" w:hAnsi="Times New Roman"/>
          <w:iCs/>
          <w:sz w:val="30"/>
          <w:szCs w:val="30"/>
        </w:rPr>
        <w:t>Введение в педагогическую профессию</w:t>
      </w:r>
      <w:r w:rsidR="00EA76D5" w:rsidRPr="00903CB8">
        <w:rPr>
          <w:rFonts w:ascii="Times New Roman" w:hAnsi="Times New Roman"/>
          <w:sz w:val="30"/>
          <w:szCs w:val="30"/>
        </w:rPr>
        <w:t>»</w:t>
      </w:r>
      <w:r w:rsidRPr="00903CB8">
        <w:rPr>
          <w:rFonts w:ascii="Times New Roman" w:hAnsi="Times New Roman"/>
          <w:sz w:val="30"/>
          <w:szCs w:val="30"/>
        </w:rPr>
        <w:t xml:space="preserve"> </w:t>
      </w:r>
      <w:r w:rsidR="00BB10D5" w:rsidRPr="002621D3">
        <w:rPr>
          <w:rFonts w:ascii="Times New Roman" w:eastAsia="Times New Roman" w:hAnsi="Times New Roman" w:cs="Times New Roman"/>
          <w:sz w:val="30"/>
          <w:szCs w:val="30"/>
        </w:rPr>
        <w:t xml:space="preserve">(утверждена постановлением </w:t>
      </w:r>
      <w:r w:rsidR="00BB10D5" w:rsidRPr="00D34A59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 от 24.03.2017 № 27).</w:t>
      </w:r>
    </w:p>
    <w:p w:rsidR="00BB10D5" w:rsidRPr="00BB10D5" w:rsidRDefault="009F581B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с</w:t>
      </w:r>
      <w:r w:rsidR="00BB10D5" w:rsidRPr="00BB10D5">
        <w:rPr>
          <w:rFonts w:ascii="Times New Roman" w:eastAsia="Times New Roman" w:hAnsi="Times New Roman" w:cs="Times New Roman"/>
          <w:i/>
          <w:sz w:val="30"/>
          <w:szCs w:val="30"/>
        </w:rPr>
        <w:t>портивно-педагогической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спортивно-педагогических специальностей</w:t>
      </w:r>
      <w:r w:rsidR="00BF717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Зачисление на основании конкурса: средний балл свидетельства об общем базовом образовании не </w:t>
      </w:r>
      <w:r w:rsidRPr="009A0BBA">
        <w:rPr>
          <w:rFonts w:ascii="Times New Roman" w:hAnsi="Times New Roman"/>
          <w:sz w:val="30"/>
          <w:szCs w:val="30"/>
        </w:rPr>
        <w:t xml:space="preserve">ниже </w:t>
      </w:r>
      <w:r w:rsidR="0056566C" w:rsidRPr="009A0BBA">
        <w:rPr>
          <w:rFonts w:ascii="Times New Roman" w:hAnsi="Times New Roman"/>
          <w:sz w:val="30"/>
          <w:szCs w:val="30"/>
        </w:rPr>
        <w:t>7</w:t>
      </w:r>
      <w:r w:rsidRPr="009A0BBA">
        <w:rPr>
          <w:rFonts w:ascii="Times New Roman" w:hAnsi="Times New Roman"/>
          <w:sz w:val="30"/>
          <w:szCs w:val="30"/>
        </w:rPr>
        <w:t xml:space="preserve"> баллов и отметки по учебным предметам, которые будут изучаться на повышенном</w:t>
      </w:r>
      <w:r>
        <w:rPr>
          <w:rFonts w:ascii="Times New Roman" w:hAnsi="Times New Roman"/>
          <w:sz w:val="30"/>
          <w:szCs w:val="30"/>
        </w:rPr>
        <w:t xml:space="preserve">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</w:t>
      </w:r>
      <w:r w:rsidR="00F20AC6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баллов</w:t>
      </w:r>
      <w:r w:rsidR="0034770E">
        <w:rPr>
          <w:rFonts w:ascii="Times New Roman" w:hAnsi="Times New Roman"/>
          <w:sz w:val="30"/>
          <w:szCs w:val="30"/>
        </w:rPr>
        <w:t xml:space="preserve"> </w:t>
      </w:r>
      <w:r w:rsidR="0034770E" w:rsidRPr="0034770E">
        <w:rPr>
          <w:rFonts w:ascii="Times New Roman" w:hAnsi="Times New Roman"/>
          <w:sz w:val="30"/>
          <w:szCs w:val="30"/>
        </w:rPr>
        <w:t>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 школах).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Pr="00903CB8">
        <w:rPr>
          <w:rFonts w:ascii="Times New Roman" w:hAnsi="Times New Roman"/>
          <w:sz w:val="30"/>
          <w:szCs w:val="30"/>
        </w:rPr>
        <w:t xml:space="preserve">тся учебные предметы </w:t>
      </w:r>
      <w:r w:rsidRPr="003C475F">
        <w:rPr>
          <w:rFonts w:ascii="Times New Roman" w:eastAsia="Calibri" w:hAnsi="Times New Roman" w:cs="Times New Roman"/>
          <w:sz w:val="30"/>
          <w:szCs w:val="30"/>
        </w:rPr>
        <w:t>«Биология»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«Физическая культура и здоровье». </w:t>
      </w: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="00114CA1" w:rsidRPr="003C475F">
        <w:rPr>
          <w:rFonts w:ascii="Times New Roman" w:eastAsia="Calibri" w:hAnsi="Times New Roman" w:cs="Times New Roman"/>
          <w:sz w:val="30"/>
          <w:szCs w:val="30"/>
        </w:rPr>
        <w:t>«Введение в спортивно-педагогические профессии»</w:t>
      </w:r>
      <w:r w:rsidRPr="00903CB8">
        <w:rPr>
          <w:rFonts w:ascii="Times New Roman" w:hAnsi="Times New Roman"/>
          <w:sz w:val="30"/>
          <w:szCs w:val="30"/>
        </w:rPr>
        <w:t xml:space="preserve">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(утверждена постановлением Министерства образования Республики Беларусь от</w:t>
      </w:r>
      <w:r w:rsidR="0048451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22.07.2019 № 121)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475F">
        <w:rPr>
          <w:rFonts w:ascii="Times New Roman" w:eastAsia="Calibri" w:hAnsi="Times New Roman" w:cs="Times New Roman"/>
          <w:sz w:val="30"/>
          <w:szCs w:val="30"/>
        </w:rPr>
        <w:t>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осваивается программа факультативного занятия «Введение в спортивно-педагогические профессии».</w:t>
      </w:r>
    </w:p>
    <w:p w:rsidR="00BB10D5" w:rsidRDefault="009F581B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а</w:t>
      </w:r>
      <w:r w:rsidR="00BB10D5">
        <w:rPr>
          <w:rFonts w:ascii="Times New Roman" w:hAnsi="Times New Roman" w:cs="Times New Roman"/>
          <w:i/>
          <w:sz w:val="30"/>
          <w:szCs w:val="30"/>
        </w:rPr>
        <w:t>грарной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сельскохозяйственных (аграрных)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профессий</w:t>
      </w:r>
      <w:r w:rsidR="00E476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5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6 баллов (</w:t>
      </w:r>
      <w:r w:rsidR="002C561B">
        <w:rPr>
          <w:rFonts w:ascii="Times New Roman" w:hAnsi="Times New Roman"/>
          <w:sz w:val="30"/>
          <w:szCs w:val="30"/>
        </w:rPr>
        <w:t xml:space="preserve">часть вторая </w:t>
      </w:r>
      <w:r w:rsidR="009F581B" w:rsidRPr="009F581B">
        <w:rPr>
          <w:rFonts w:ascii="Times New Roman" w:hAnsi="Times New Roman"/>
          <w:sz w:val="30"/>
          <w:szCs w:val="30"/>
        </w:rPr>
        <w:t xml:space="preserve">пункта 10 Правил приема (зачисления) лиц для получения общего среднего образования в гимназиях, часть </w:t>
      </w:r>
      <w:r w:rsidR="009F581B">
        <w:rPr>
          <w:rFonts w:ascii="Times New Roman" w:hAnsi="Times New Roman"/>
          <w:sz w:val="30"/>
          <w:szCs w:val="30"/>
        </w:rPr>
        <w:t>вторая</w:t>
      </w:r>
      <w:r w:rsidR="009F581B" w:rsidRPr="009F581B">
        <w:rPr>
          <w:rFonts w:ascii="Times New Roman" w:hAnsi="Times New Roman"/>
          <w:sz w:val="30"/>
          <w:szCs w:val="30"/>
        </w:rPr>
        <w:t xml:space="preserve"> пункта</w:t>
      </w:r>
      <w:r w:rsidR="009F581B">
        <w:rPr>
          <w:rFonts w:ascii="Times New Roman" w:hAnsi="Times New Roman"/>
          <w:sz w:val="30"/>
          <w:szCs w:val="30"/>
        </w:rPr>
        <w:t> </w:t>
      </w:r>
      <w:r w:rsidR="009F581B" w:rsidRPr="009F581B">
        <w:rPr>
          <w:rFonts w:ascii="Times New Roman" w:hAnsi="Times New Roman"/>
          <w:sz w:val="30"/>
          <w:szCs w:val="30"/>
        </w:rPr>
        <w:t>10 Правил приема (зачисления) лиц для получения общего среднего образования в средних школах)</w:t>
      </w:r>
      <w:r>
        <w:rPr>
          <w:rFonts w:ascii="Times New Roman" w:hAnsi="Times New Roman"/>
          <w:sz w:val="30"/>
          <w:szCs w:val="30"/>
        </w:rPr>
        <w:t>.</w:t>
      </w:r>
    </w:p>
    <w:p w:rsidR="003D40B0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="003D40B0">
        <w:rPr>
          <w:rFonts w:ascii="Times New Roman" w:hAnsi="Times New Roman"/>
          <w:sz w:val="30"/>
          <w:szCs w:val="30"/>
        </w:rPr>
        <w:t>тся учебные предметы, которые являются предметами вступительных испытаний для поступления в учреждения высшего, среднего специального образования аграрной направленности.</w:t>
      </w:r>
    </w:p>
    <w:p w:rsidR="00E858C5" w:rsidRDefault="00DC32B1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«Введение в аграрные профессии» (утверждена постановлением Министерства образования Республики Беларусь от 04.07.2018 № 58)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32B1" w:rsidRPr="002C561B" w:rsidRDefault="0034770E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в</w:t>
      </w:r>
      <w:r w:rsidR="00DC32B1" w:rsidRPr="002C561B">
        <w:rPr>
          <w:rFonts w:ascii="Times New Roman" w:eastAsia="Times New Roman" w:hAnsi="Times New Roman" w:cs="Times New Roman"/>
          <w:i/>
          <w:sz w:val="30"/>
          <w:szCs w:val="30"/>
        </w:rPr>
        <w:t xml:space="preserve">оенно-патриотической направленности </w:t>
      </w:r>
    </w:p>
    <w:p w:rsidR="00DC32B1" w:rsidRPr="002C561B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561B">
        <w:rPr>
          <w:rFonts w:ascii="Times New Roman" w:eastAsia="Times New Roman" w:hAnsi="Times New Roman" w:cs="Times New Roman"/>
          <w:sz w:val="30"/>
          <w:szCs w:val="30"/>
        </w:rPr>
        <w:t>Ориентация на получение специальностей государственных органов обеспечения национальной безопасности Республики Беларусь.</w:t>
      </w:r>
    </w:p>
    <w:p w:rsidR="00DC32B1" w:rsidRPr="002C561B" w:rsidRDefault="00DC32B1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Зачисление на основании конкурса: средний балл свидетельства об общем базовом образовании не ниже </w:t>
      </w:r>
      <w:r w:rsidR="0056566C" w:rsidRPr="002C561B">
        <w:rPr>
          <w:rFonts w:ascii="Times New Roman" w:hAnsi="Times New Roman"/>
          <w:sz w:val="30"/>
          <w:szCs w:val="30"/>
        </w:rPr>
        <w:t xml:space="preserve">7 </w:t>
      </w:r>
      <w:r w:rsidRPr="002C561B">
        <w:rPr>
          <w:rFonts w:ascii="Times New Roman" w:hAnsi="Times New Roman"/>
          <w:sz w:val="30"/>
          <w:szCs w:val="30"/>
        </w:rPr>
        <w:t>баллов и отметки по учебным предметам, которые будут изучаться на повышенном уровне</w:t>
      </w:r>
      <w:r w:rsidR="00BF7177" w:rsidRPr="002C561B">
        <w:rPr>
          <w:rFonts w:ascii="Times New Roman" w:hAnsi="Times New Roman"/>
          <w:sz w:val="30"/>
          <w:szCs w:val="30"/>
        </w:rPr>
        <w:t>,</w:t>
      </w:r>
      <w:r w:rsidRPr="002C561B">
        <w:rPr>
          <w:rFonts w:ascii="Times New Roman" w:hAnsi="Times New Roman"/>
          <w:sz w:val="30"/>
          <w:szCs w:val="30"/>
        </w:rPr>
        <w:t xml:space="preserve"> не ниже 7 баллов</w:t>
      </w:r>
      <w:r w:rsidR="002C561B">
        <w:rPr>
          <w:rFonts w:ascii="Times New Roman" w:hAnsi="Times New Roman"/>
          <w:sz w:val="30"/>
          <w:szCs w:val="30"/>
        </w:rPr>
        <w:t xml:space="preserve"> (часть первая пункта 10 </w:t>
      </w:r>
      <w:r w:rsidR="009F581B" w:rsidRPr="009F581B">
        <w:rPr>
          <w:rFonts w:ascii="Times New Roman" w:hAnsi="Times New Roman"/>
          <w:sz w:val="30"/>
          <w:szCs w:val="30"/>
        </w:rPr>
        <w:t xml:space="preserve">Правил приема (зачисления) лиц для получения общего среднего образования в гимназиях, часть первая </w:t>
      </w:r>
      <w:r w:rsidR="009F581B" w:rsidRPr="009F581B">
        <w:rPr>
          <w:rFonts w:ascii="Times New Roman" w:hAnsi="Times New Roman"/>
          <w:sz w:val="30"/>
          <w:szCs w:val="30"/>
        </w:rPr>
        <w:lastRenderedPageBreak/>
        <w:t>пункта</w:t>
      </w:r>
      <w:r w:rsidR="005D5495">
        <w:rPr>
          <w:rFonts w:ascii="Times New Roman" w:hAnsi="Times New Roman"/>
          <w:sz w:val="30"/>
          <w:szCs w:val="30"/>
        </w:rPr>
        <w:t> </w:t>
      </w:r>
      <w:r w:rsidR="009F581B" w:rsidRPr="009F581B">
        <w:rPr>
          <w:rFonts w:ascii="Times New Roman" w:hAnsi="Times New Roman"/>
          <w:sz w:val="30"/>
          <w:szCs w:val="30"/>
        </w:rPr>
        <w:t>10 Правил приема (зачисления) лиц для получения общего среднего образования в средних школах).</w:t>
      </w:r>
    </w:p>
    <w:p w:rsidR="0056566C" w:rsidRPr="002C561B" w:rsidRDefault="0056566C" w:rsidP="005656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специалистов </w:t>
      </w:r>
      <w:r w:rsidR="002C561B">
        <w:rPr>
          <w:rFonts w:ascii="Times New Roman" w:hAnsi="Times New Roman"/>
          <w:sz w:val="30"/>
          <w:szCs w:val="30"/>
        </w:rPr>
        <w:t xml:space="preserve">в </w:t>
      </w:r>
      <w:r w:rsidRPr="002C561B">
        <w:rPr>
          <w:rFonts w:ascii="Times New Roman" w:hAnsi="Times New Roman"/>
          <w:sz w:val="30"/>
          <w:szCs w:val="30"/>
        </w:rPr>
        <w:t>интересах государственных органов обеспечения национальной безопасности Республики Беларусь</w:t>
      </w:r>
      <w:r w:rsidR="005D5495">
        <w:rPr>
          <w:rFonts w:ascii="Times New Roman" w:hAnsi="Times New Roman"/>
          <w:sz w:val="30"/>
          <w:szCs w:val="30"/>
        </w:rPr>
        <w:t>: математика и физика; математика и история Беларуси; химия и биология; химия и математика; обществоведение и иностранный язык; география и математика; иностранный язык и математика; физическая культура и биология.</w:t>
      </w:r>
    </w:p>
    <w:p w:rsidR="00DC32B1" w:rsidRPr="002C561B" w:rsidRDefault="00DC32B1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Pr="002C561B">
        <w:rPr>
          <w:rFonts w:ascii="Times New Roman" w:eastAsia="Calibri" w:hAnsi="Times New Roman" w:cs="Times New Roman"/>
          <w:sz w:val="30"/>
          <w:szCs w:val="30"/>
        </w:rPr>
        <w:t xml:space="preserve">«Готовы Родине служить!» (утверждена постановлением Министерства образования Республики Беларусь </w:t>
      </w:r>
      <w:r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 15.06.2020 № 129)</w:t>
      </w:r>
      <w:r w:rsidR="0056566C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или «Юный пограничник»</w:t>
      </w:r>
      <w:r w:rsid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(</w:t>
      </w:r>
      <w:r w:rsidR="0056566C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утвержден</w:t>
      </w:r>
      <w:r w:rsid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 w:rsidR="0056566C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постановлением Министерства образования Республики Беларусь от 07.07.2020 № 190</w:t>
      </w:r>
      <w:r w:rsid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="00F01309" w:rsidRPr="002C561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01013B" w:rsidRPr="002C561B" w:rsidRDefault="0001013B" w:rsidP="000101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61B">
        <w:rPr>
          <w:rFonts w:ascii="Times New Roman" w:hAnsi="Times New Roman"/>
          <w:sz w:val="30"/>
          <w:szCs w:val="30"/>
        </w:rPr>
        <w:t xml:space="preserve">В </w:t>
      </w:r>
      <w:r w:rsidR="00C47871" w:rsidRPr="002C561B">
        <w:rPr>
          <w:rFonts w:ascii="Times New Roman" w:hAnsi="Times New Roman"/>
          <w:sz w:val="30"/>
          <w:szCs w:val="30"/>
        </w:rPr>
        <w:t>сентябре</w:t>
      </w:r>
      <w:r w:rsidRPr="002C561B">
        <w:rPr>
          <w:rFonts w:ascii="Times New Roman" w:hAnsi="Times New Roman"/>
          <w:sz w:val="30"/>
          <w:szCs w:val="30"/>
        </w:rPr>
        <w:t xml:space="preserve"> с учащимися</w:t>
      </w:r>
      <w:r w:rsidR="00C47871" w:rsidRPr="002C561B">
        <w:rPr>
          <w:rFonts w:ascii="Times New Roman" w:hAnsi="Times New Roman"/>
          <w:sz w:val="30"/>
          <w:szCs w:val="30"/>
        </w:rPr>
        <w:t xml:space="preserve"> </w:t>
      </w:r>
      <w:r w:rsidR="00C47871" w:rsidRPr="002C561B">
        <w:rPr>
          <w:rFonts w:ascii="Times New Roman" w:hAnsi="Times New Roman"/>
          <w:sz w:val="30"/>
          <w:szCs w:val="30"/>
          <w:lang w:val="en-US"/>
        </w:rPr>
        <w:t>X</w:t>
      </w:r>
      <w:r w:rsidR="00C47871" w:rsidRPr="002C561B">
        <w:rPr>
          <w:rFonts w:ascii="Times New Roman" w:hAnsi="Times New Roman"/>
          <w:sz w:val="30"/>
          <w:szCs w:val="30"/>
        </w:rPr>
        <w:t xml:space="preserve"> </w:t>
      </w:r>
      <w:r w:rsidRPr="002C561B">
        <w:rPr>
          <w:rFonts w:ascii="Times New Roman" w:hAnsi="Times New Roman"/>
          <w:sz w:val="30"/>
          <w:szCs w:val="30"/>
        </w:rPr>
        <w:t xml:space="preserve">профильных классов военно-патриотической направленности проводится психолого-педагогическое собеседование в целях составления индивидуальных программ их психолого-педагогического сопровождения. </w:t>
      </w:r>
    </w:p>
    <w:p w:rsidR="00340AA6" w:rsidRDefault="00340AA6" w:rsidP="00340AA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C561B">
        <w:rPr>
          <w:rFonts w:ascii="Times New Roman" w:hAnsi="Times New Roman" w:cs="Times New Roman"/>
          <w:sz w:val="30"/>
          <w:szCs w:val="30"/>
        </w:rPr>
        <w:t xml:space="preserve">В целях ознакомления с профессиями, связанными с обеспечением </w:t>
      </w:r>
      <w:r w:rsidR="00C20CBC" w:rsidRPr="002C561B">
        <w:rPr>
          <w:rFonts w:ascii="Times New Roman" w:hAnsi="Times New Roman" w:cs="Times New Roman"/>
          <w:sz w:val="30"/>
          <w:szCs w:val="30"/>
        </w:rPr>
        <w:t xml:space="preserve">национальной </w:t>
      </w:r>
      <w:r w:rsidRPr="002C561B">
        <w:rPr>
          <w:rFonts w:ascii="Times New Roman" w:hAnsi="Times New Roman" w:cs="Times New Roman"/>
          <w:sz w:val="30"/>
          <w:szCs w:val="30"/>
        </w:rPr>
        <w:t xml:space="preserve">безопасности государства, осуществления предпрофильной подготовки учащиеся </w:t>
      </w:r>
      <w:r w:rsidR="000D1704" w:rsidRPr="002C561B">
        <w:rPr>
          <w:rFonts w:ascii="Times New Roman" w:hAnsi="Times New Roman" w:cs="Times New Roman"/>
          <w:sz w:val="30"/>
          <w:szCs w:val="30"/>
        </w:rPr>
        <w:t xml:space="preserve">УОСО </w:t>
      </w:r>
      <w:r w:rsidRPr="002C561B">
        <w:rPr>
          <w:rFonts w:ascii="Times New Roman" w:hAnsi="Times New Roman" w:cs="Times New Roman"/>
          <w:sz w:val="30"/>
          <w:szCs w:val="30"/>
        </w:rPr>
        <w:t>имеют возможность посещать факультативные занятия «Школа юных защитников Отечества». Учебная программа данного факультативного занятия утверждена постановлением Министерства образования Республики Беларусь от 22.07.2019 № 121.</w:t>
      </w:r>
      <w:r w:rsidRPr="00340A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7009" w:rsidRPr="00EA76D5" w:rsidRDefault="00E17009" w:rsidP="00E1700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Профильные классы инженерной</w:t>
      </w:r>
      <w:r w:rsidRPr="00EA76D5">
        <w:rPr>
          <w:rFonts w:ascii="Times New Roman" w:hAnsi="Times New Roman"/>
          <w:i/>
          <w:sz w:val="30"/>
          <w:szCs w:val="30"/>
        </w:rPr>
        <w:t xml:space="preserve"> направленности</w:t>
      </w:r>
    </w:p>
    <w:p w:rsidR="00E17009" w:rsidRDefault="00E17009" w:rsidP="00E170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Ориентация на получение инженерных специальностей.</w:t>
      </w:r>
    </w:p>
    <w:p w:rsidR="00E17009" w:rsidRDefault="00E17009" w:rsidP="00E170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66C">
        <w:rPr>
          <w:rFonts w:ascii="Times New Roman" w:hAnsi="Times New Roman"/>
          <w:sz w:val="30"/>
          <w:szCs w:val="30"/>
        </w:rPr>
        <w:t xml:space="preserve">Зачисление на основании конкурса: средний балл свидетельства об общем базовом образовании </w:t>
      </w:r>
      <w:r w:rsidRPr="00E24FE1">
        <w:rPr>
          <w:rFonts w:ascii="Times New Roman" w:hAnsi="Times New Roman"/>
          <w:sz w:val="30"/>
          <w:szCs w:val="30"/>
        </w:rPr>
        <w:t>не ниже 7 баллов и</w:t>
      </w:r>
      <w:r w:rsidRPr="0056566C">
        <w:rPr>
          <w:rFonts w:ascii="Times New Roman" w:hAnsi="Times New Roman"/>
          <w:sz w:val="30"/>
          <w:szCs w:val="30"/>
        </w:rPr>
        <w:t xml:space="preserve"> отметки по учебным предметам, которые будут изучаться на повышенном уровне, не ниже 7 баллов</w:t>
      </w:r>
      <w:r>
        <w:rPr>
          <w:rFonts w:ascii="Times New Roman" w:hAnsi="Times New Roman"/>
          <w:sz w:val="30"/>
          <w:szCs w:val="30"/>
        </w:rPr>
        <w:t xml:space="preserve"> (часть первая пункта 10 П</w:t>
      </w:r>
      <w:r w:rsidRPr="004C63A9">
        <w:rPr>
          <w:rFonts w:ascii="Times New Roman" w:hAnsi="Times New Roman"/>
          <w:sz w:val="30"/>
          <w:szCs w:val="30"/>
        </w:rPr>
        <w:t>равил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C63A9">
        <w:rPr>
          <w:rFonts w:ascii="Times New Roman" w:hAnsi="Times New Roman"/>
          <w:sz w:val="30"/>
          <w:szCs w:val="30"/>
        </w:rPr>
        <w:t xml:space="preserve">приема 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>гимназиях, часть первая пункта 10 П</w:t>
      </w:r>
      <w:r w:rsidRPr="004C63A9">
        <w:rPr>
          <w:rFonts w:ascii="Times New Roman" w:hAnsi="Times New Roman"/>
          <w:sz w:val="30"/>
          <w:szCs w:val="30"/>
        </w:rPr>
        <w:t>равил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>).</w:t>
      </w:r>
    </w:p>
    <w:p w:rsidR="00E17009" w:rsidRPr="00903CB8" w:rsidRDefault="00E27A7F" w:rsidP="00E170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7A7F">
        <w:rPr>
          <w:rFonts w:ascii="Times New Roman" w:hAnsi="Times New Roman"/>
          <w:sz w:val="30"/>
          <w:szCs w:val="30"/>
        </w:rPr>
        <w:t xml:space="preserve"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</w:t>
      </w:r>
      <w:r>
        <w:rPr>
          <w:rFonts w:ascii="Times New Roman" w:hAnsi="Times New Roman"/>
          <w:sz w:val="30"/>
          <w:szCs w:val="30"/>
        </w:rPr>
        <w:t>инже</w:t>
      </w:r>
      <w:r w:rsidR="00FF7FFB">
        <w:rPr>
          <w:rFonts w:ascii="Times New Roman" w:hAnsi="Times New Roman"/>
          <w:sz w:val="30"/>
          <w:szCs w:val="30"/>
        </w:rPr>
        <w:t>нерных кадров: «Ф</w:t>
      </w:r>
      <w:r w:rsidR="00FF7FFB" w:rsidRPr="00FF7FFB">
        <w:rPr>
          <w:rFonts w:ascii="Times New Roman" w:hAnsi="Times New Roman"/>
          <w:sz w:val="30"/>
          <w:szCs w:val="30"/>
        </w:rPr>
        <w:t>изика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«Г</w:t>
      </w:r>
      <w:r w:rsidR="00FF7FFB" w:rsidRPr="00FF7FFB">
        <w:rPr>
          <w:rFonts w:ascii="Times New Roman" w:hAnsi="Times New Roman"/>
          <w:sz w:val="30"/>
          <w:szCs w:val="30"/>
        </w:rPr>
        <w:t>еография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«М</w:t>
      </w:r>
      <w:r w:rsidR="00FF7FFB" w:rsidRPr="00FF7FFB">
        <w:rPr>
          <w:rFonts w:ascii="Times New Roman" w:hAnsi="Times New Roman"/>
          <w:sz w:val="30"/>
          <w:szCs w:val="30"/>
        </w:rPr>
        <w:t>атематика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«Х</w:t>
      </w:r>
      <w:r w:rsidR="00FF7FFB" w:rsidRPr="00FF7FFB">
        <w:rPr>
          <w:rFonts w:ascii="Times New Roman" w:hAnsi="Times New Roman"/>
          <w:sz w:val="30"/>
          <w:szCs w:val="30"/>
        </w:rPr>
        <w:t>имия</w:t>
      </w:r>
      <w:r w:rsidR="00FF7FFB">
        <w:rPr>
          <w:rFonts w:ascii="Times New Roman" w:hAnsi="Times New Roman"/>
          <w:sz w:val="30"/>
          <w:szCs w:val="30"/>
        </w:rPr>
        <w:t>»</w:t>
      </w:r>
      <w:r w:rsidR="00FF7FFB" w:rsidRPr="00FF7FFB">
        <w:rPr>
          <w:rFonts w:ascii="Times New Roman" w:hAnsi="Times New Roman"/>
          <w:sz w:val="30"/>
          <w:szCs w:val="30"/>
        </w:rPr>
        <w:t xml:space="preserve">, </w:t>
      </w:r>
      <w:r w:rsidR="00FF7FFB">
        <w:rPr>
          <w:rFonts w:ascii="Times New Roman" w:hAnsi="Times New Roman"/>
          <w:sz w:val="30"/>
          <w:szCs w:val="30"/>
        </w:rPr>
        <w:t>«Б</w:t>
      </w:r>
      <w:r w:rsidR="00FF7FFB" w:rsidRPr="00FF7FFB">
        <w:rPr>
          <w:rFonts w:ascii="Times New Roman" w:hAnsi="Times New Roman"/>
          <w:sz w:val="30"/>
          <w:szCs w:val="30"/>
        </w:rPr>
        <w:t>иология</w:t>
      </w:r>
      <w:r w:rsidR="00FF7FFB">
        <w:rPr>
          <w:rFonts w:ascii="Times New Roman" w:hAnsi="Times New Roman"/>
          <w:sz w:val="30"/>
          <w:szCs w:val="30"/>
        </w:rPr>
        <w:t>».</w:t>
      </w:r>
    </w:p>
    <w:p w:rsidR="00E17009" w:rsidRPr="00D34A59" w:rsidRDefault="00E17009" w:rsidP="00E1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освоение учебной программы факультативного занятия «</w:t>
      </w:r>
      <w:r w:rsidR="00FF7FFB">
        <w:rPr>
          <w:rFonts w:ascii="Times New Roman" w:hAnsi="Times New Roman"/>
          <w:sz w:val="30"/>
          <w:szCs w:val="30"/>
        </w:rPr>
        <w:t>В</w:t>
      </w:r>
      <w:r w:rsidR="00FF7FFB" w:rsidRPr="00FF7FFB">
        <w:rPr>
          <w:rFonts w:ascii="Times New Roman" w:hAnsi="Times New Roman"/>
          <w:sz w:val="30"/>
          <w:szCs w:val="30"/>
        </w:rPr>
        <w:t xml:space="preserve"> мире техники и технологий: выбираем инженерную профессию</w:t>
      </w:r>
      <w:r w:rsidRPr="00903CB8">
        <w:rPr>
          <w:rFonts w:ascii="Times New Roman" w:hAnsi="Times New Roman"/>
          <w:sz w:val="30"/>
          <w:szCs w:val="30"/>
        </w:rPr>
        <w:t xml:space="preserve">»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(утверждена постановлением </w:t>
      </w:r>
      <w:r w:rsidRPr="00D34A59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 от</w:t>
      </w:r>
      <w:r w:rsidR="00FF7FFB" w:rsidRPr="00FF7FFB">
        <w:rPr>
          <w:rFonts w:ascii="Times New Roman" w:eastAsia="Times New Roman" w:hAnsi="Times New Roman" w:cs="Times New Roman"/>
          <w:sz w:val="30"/>
          <w:szCs w:val="30"/>
        </w:rPr>
        <w:t xml:space="preserve"> 18.07.2022 </w:t>
      </w:r>
      <w:r w:rsidR="00FF7FFB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FF7FFB" w:rsidRPr="00FF7FFB">
        <w:rPr>
          <w:rFonts w:ascii="Times New Roman" w:eastAsia="Times New Roman" w:hAnsi="Times New Roman" w:cs="Times New Roman"/>
          <w:sz w:val="30"/>
          <w:szCs w:val="30"/>
        </w:rPr>
        <w:t xml:space="preserve"> 192</w:t>
      </w:r>
      <w:r w:rsidRPr="00D34A59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F20AC6" w:rsidRDefault="00C20CBC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Структурным подразделениям областных (Минского городского) исполнительны</w:t>
      </w:r>
      <w:r w:rsidR="00BF717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F7177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, осуществляющи</w:t>
      </w:r>
      <w:r w:rsidR="002C561B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образования, </w:t>
      </w:r>
      <w:r w:rsidR="00F20AC6">
        <w:rPr>
          <w:rFonts w:ascii="Times New Roman" w:hAnsi="Times New Roman" w:cs="Times New Roman"/>
          <w:sz w:val="30"/>
          <w:szCs w:val="30"/>
        </w:rPr>
        <w:t>необходим</w:t>
      </w:r>
      <w:r>
        <w:rPr>
          <w:rFonts w:ascii="Times New Roman" w:hAnsi="Times New Roman" w:cs="Times New Roman"/>
          <w:sz w:val="30"/>
          <w:szCs w:val="30"/>
        </w:rPr>
        <w:t>о</w:t>
      </w:r>
      <w:r w:rsidR="00F20AC6">
        <w:rPr>
          <w:rFonts w:ascii="Times New Roman" w:hAnsi="Times New Roman" w:cs="Times New Roman"/>
          <w:sz w:val="30"/>
          <w:szCs w:val="30"/>
        </w:rPr>
        <w:t xml:space="preserve"> обеспечить контроль за открытием и функционированием классов профессиональной направленности в УОСО.</w:t>
      </w:r>
    </w:p>
    <w:p w:rsidR="008C1F07" w:rsidRDefault="008C1F07" w:rsidP="00F20AC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AC6" w:rsidRDefault="00F20AC6" w:rsidP="00F20A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Министра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А.В.Кадлубай</w:t>
      </w:r>
      <w:proofErr w:type="spellEnd"/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98C" w:rsidRDefault="00A6298C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67F3" w:rsidRDefault="008C67F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67F3" w:rsidRDefault="00C32B4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02-01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Каржова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22297 61</w:t>
      </w:r>
    </w:p>
    <w:p w:rsidR="008C67F3" w:rsidRDefault="00C32B4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02-01 Алексеева 222 66 47</w:t>
      </w:r>
    </w:p>
    <w:sectPr w:rsidR="008C67F3" w:rsidSect="003939BF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C6C" w:rsidRDefault="00BB1C6C" w:rsidP="00F5279F">
      <w:pPr>
        <w:spacing w:after="0" w:line="240" w:lineRule="auto"/>
      </w:pPr>
      <w:r>
        <w:separator/>
      </w:r>
    </w:p>
  </w:endnote>
  <w:endnote w:type="continuationSeparator" w:id="0">
    <w:p w:rsidR="00BB1C6C" w:rsidRDefault="00BB1C6C" w:rsidP="00F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C6C" w:rsidRDefault="00BB1C6C" w:rsidP="00F5279F">
      <w:pPr>
        <w:spacing w:after="0" w:line="240" w:lineRule="auto"/>
      </w:pPr>
      <w:r>
        <w:separator/>
      </w:r>
    </w:p>
  </w:footnote>
  <w:footnote w:type="continuationSeparator" w:id="0">
    <w:p w:rsidR="00BB1C6C" w:rsidRDefault="00BB1C6C" w:rsidP="00F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815153"/>
      <w:docPartObj>
        <w:docPartGallery w:val="Page Numbers (Top of Page)"/>
        <w:docPartUnique/>
      </w:docPartObj>
    </w:sdtPr>
    <w:sdtContent>
      <w:p w:rsidR="00F5279F" w:rsidRDefault="00F52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58">
          <w:rPr>
            <w:noProof/>
          </w:rPr>
          <w:t>2</w:t>
        </w:r>
        <w:r>
          <w:fldChar w:fldCharType="end"/>
        </w:r>
      </w:p>
    </w:sdtContent>
  </w:sdt>
  <w:p w:rsidR="00F5279F" w:rsidRDefault="00F5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C7"/>
    <w:rsid w:val="0001013B"/>
    <w:rsid w:val="00027048"/>
    <w:rsid w:val="00050E77"/>
    <w:rsid w:val="000729C7"/>
    <w:rsid w:val="000B221B"/>
    <w:rsid w:val="000C5724"/>
    <w:rsid w:val="000D1704"/>
    <w:rsid w:val="000D51AC"/>
    <w:rsid w:val="000F2692"/>
    <w:rsid w:val="00114CA1"/>
    <w:rsid w:val="00225240"/>
    <w:rsid w:val="00236DE1"/>
    <w:rsid w:val="00256121"/>
    <w:rsid w:val="002C0A8B"/>
    <w:rsid w:val="002C561B"/>
    <w:rsid w:val="00340AA6"/>
    <w:rsid w:val="00345DEC"/>
    <w:rsid w:val="0034770E"/>
    <w:rsid w:val="003939BF"/>
    <w:rsid w:val="003D40B0"/>
    <w:rsid w:val="0042201F"/>
    <w:rsid w:val="00484515"/>
    <w:rsid w:val="00495A4A"/>
    <w:rsid w:val="004C05FA"/>
    <w:rsid w:val="004C63A9"/>
    <w:rsid w:val="00501F20"/>
    <w:rsid w:val="00552C14"/>
    <w:rsid w:val="0056566C"/>
    <w:rsid w:val="00580DBD"/>
    <w:rsid w:val="005D5495"/>
    <w:rsid w:val="00603E89"/>
    <w:rsid w:val="006222D3"/>
    <w:rsid w:val="006C1A72"/>
    <w:rsid w:val="006F19FA"/>
    <w:rsid w:val="006F2567"/>
    <w:rsid w:val="00756C42"/>
    <w:rsid w:val="00762D2A"/>
    <w:rsid w:val="007D7D4B"/>
    <w:rsid w:val="00836CB6"/>
    <w:rsid w:val="00894479"/>
    <w:rsid w:val="008B076B"/>
    <w:rsid w:val="008B28F3"/>
    <w:rsid w:val="008C1F07"/>
    <w:rsid w:val="008C67F3"/>
    <w:rsid w:val="00903CB8"/>
    <w:rsid w:val="00927036"/>
    <w:rsid w:val="00937397"/>
    <w:rsid w:val="009A0BBA"/>
    <w:rsid w:val="009F581B"/>
    <w:rsid w:val="009F6262"/>
    <w:rsid w:val="00A35683"/>
    <w:rsid w:val="00A6298C"/>
    <w:rsid w:val="00A759DB"/>
    <w:rsid w:val="00AF58DE"/>
    <w:rsid w:val="00B11658"/>
    <w:rsid w:val="00B20959"/>
    <w:rsid w:val="00B70F86"/>
    <w:rsid w:val="00BB10D5"/>
    <w:rsid w:val="00BB1C6C"/>
    <w:rsid w:val="00BB41BE"/>
    <w:rsid w:val="00BF3967"/>
    <w:rsid w:val="00BF7177"/>
    <w:rsid w:val="00C0661B"/>
    <w:rsid w:val="00C13D35"/>
    <w:rsid w:val="00C20CBC"/>
    <w:rsid w:val="00C32B49"/>
    <w:rsid w:val="00C4120F"/>
    <w:rsid w:val="00C47871"/>
    <w:rsid w:val="00CC1FE5"/>
    <w:rsid w:val="00CF68DD"/>
    <w:rsid w:val="00D34A59"/>
    <w:rsid w:val="00D843B2"/>
    <w:rsid w:val="00DB34D2"/>
    <w:rsid w:val="00DB5DFB"/>
    <w:rsid w:val="00DC32B1"/>
    <w:rsid w:val="00E17009"/>
    <w:rsid w:val="00E24FE1"/>
    <w:rsid w:val="00E27A7F"/>
    <w:rsid w:val="00E476E8"/>
    <w:rsid w:val="00E73063"/>
    <w:rsid w:val="00E858C5"/>
    <w:rsid w:val="00EA76D5"/>
    <w:rsid w:val="00ED1EEA"/>
    <w:rsid w:val="00EE4E4E"/>
    <w:rsid w:val="00F01309"/>
    <w:rsid w:val="00F20AC6"/>
    <w:rsid w:val="00F52511"/>
    <w:rsid w:val="00F5279F"/>
    <w:rsid w:val="00F96863"/>
    <w:rsid w:val="00FA1CDE"/>
    <w:rsid w:val="00FB35EF"/>
    <w:rsid w:val="00FC236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3D9E2-4226-49B9-AE19-4DFC842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41BC-2B4D-4A35-A9F7-FB98AFA9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julia</cp:lastModifiedBy>
  <cp:revision>2</cp:revision>
  <cp:lastPrinted>2023-03-22T11:12:00Z</cp:lastPrinted>
  <dcterms:created xsi:type="dcterms:W3CDTF">2023-03-23T08:11:00Z</dcterms:created>
  <dcterms:modified xsi:type="dcterms:W3CDTF">2023-03-23T08:11:00Z</dcterms:modified>
</cp:coreProperties>
</file>